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ListParagraph"/>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FB5DDB">
            <w:pPr>
              <w:tabs>
                <w:tab w:val="left" w:pos="4508"/>
              </w:tabs>
              <w:spacing w:before="60" w:after="6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FB5DDB">
            <w:pPr>
              <w:tabs>
                <w:tab w:val="left" w:pos="4508"/>
              </w:tabs>
              <w:spacing w:before="60" w:after="60" w:line="240" w:lineRule="auto"/>
              <w:jc w:val="both"/>
              <w:rPr>
                <w:rFonts w:ascii="Times New Roman" w:hAnsi="Times New Roman" w:cs="Times New Roman"/>
              </w:rPr>
            </w:pPr>
            <w:r w:rsidRPr="00FB5DDB">
              <w:rPr>
                <w:rFonts w:ascii="Times New Roman" w:hAnsi="Times New Roman" w:cs="Times New Roman"/>
                <w:b/>
                <w:bCs/>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5FCF5C94" w:rsidR="000407C9" w:rsidRPr="00A2388C" w:rsidRDefault="00173821" w:rsidP="00FB5DDB">
            <w:pPr>
              <w:tabs>
                <w:tab w:val="left" w:pos="4508"/>
              </w:tabs>
              <w:spacing w:before="60" w:after="60" w:line="240" w:lineRule="auto"/>
              <w:jc w:val="both"/>
              <w:rPr>
                <w:rFonts w:ascii="Times New Roman" w:hAnsi="Times New Roman" w:cs="Times New Roman"/>
              </w:rPr>
            </w:pPr>
            <w:r w:rsidRPr="00FB5DDB">
              <w:rPr>
                <w:rFonts w:ascii="Times New Roman" w:hAnsi="Times New Roman" w:cs="Times New Roman"/>
                <w:b/>
                <w:bCs/>
              </w:rPr>
              <w:t>Rinkos konsultacija</w:t>
            </w:r>
            <w:r w:rsidRPr="00A2388C">
              <w:rPr>
                <w:rFonts w:ascii="Times New Roman" w:hAnsi="Times New Roman" w:cs="Times New Roman"/>
              </w:rPr>
              <w:t xml:space="preserve"> </w:t>
            </w:r>
            <w:r w:rsidR="00E624A3" w:rsidRPr="00A2388C">
              <w:rPr>
                <w:rFonts w:ascii="Times New Roman" w:hAnsi="Times New Roman" w:cs="Times New Roman"/>
              </w:rPr>
              <w:t>–</w:t>
            </w:r>
            <w:r w:rsidR="00D3436D" w:rsidRPr="00A2388C">
              <w:rPr>
                <w:rFonts w:ascii="Times New Roman" w:hAnsi="Times New Roman" w:cs="Times New Roman"/>
              </w:rPr>
              <w:t xml:space="preserve"> </w:t>
            </w:r>
            <w:r w:rsidR="00FF2548">
              <w:rPr>
                <w:rFonts w:ascii="Times New Roman" w:hAnsi="Times New Roman" w:cs="Times New Roman"/>
              </w:rPr>
              <w:t>rinkos dalyvių</w:t>
            </w:r>
            <w:r w:rsidR="00D3436D" w:rsidRPr="00A2388C">
              <w:rPr>
                <w:rFonts w:ascii="Times New Roman" w:hAnsi="Times New Roman" w:cs="Times New Roman"/>
              </w:rPr>
              <w:t xml:space="preserve"> apkl</w:t>
            </w:r>
            <w:r w:rsidR="00B40637" w:rsidRPr="00A2388C">
              <w:rPr>
                <w:rFonts w:ascii="Times New Roman" w:hAnsi="Times New Roman" w:cs="Times New Roman"/>
              </w:rPr>
              <w:t xml:space="preserve">ausa įvertinant </w:t>
            </w:r>
            <w:r w:rsidR="00D84941">
              <w:rPr>
                <w:rFonts w:ascii="Times New Roman" w:hAnsi="Times New Roman" w:cs="Times New Roman"/>
              </w:rPr>
              <w:t xml:space="preserve">planuojamo Telšių šilumos ūkio koncesijos suteikimo konkurso dokumentų (sąlygų bei sutarties nuostatų) objektyvumą. </w:t>
            </w:r>
          </w:p>
          <w:p w14:paraId="6FFBC09C" w14:textId="1A274B8C" w:rsidR="000A27B7" w:rsidRDefault="00D84941" w:rsidP="00FB5DDB">
            <w:pPr>
              <w:tabs>
                <w:tab w:val="left" w:pos="4508"/>
              </w:tabs>
              <w:spacing w:before="60" w:after="60" w:line="240" w:lineRule="auto"/>
              <w:jc w:val="both"/>
              <w:rPr>
                <w:rFonts w:ascii="Times New Roman" w:hAnsi="Times New Roman" w:cs="Times New Roman"/>
              </w:rPr>
            </w:pPr>
            <w:r w:rsidRPr="00FB5DDB">
              <w:rPr>
                <w:rFonts w:ascii="Times New Roman" w:hAnsi="Times New Roman" w:cs="Times New Roman"/>
                <w:b/>
                <w:bCs/>
              </w:rPr>
              <w:t>Koncesijų įstatymas</w:t>
            </w:r>
            <w:r w:rsidRPr="00A2388C">
              <w:rPr>
                <w:rFonts w:ascii="Times New Roman" w:hAnsi="Times New Roman" w:cs="Times New Roman"/>
              </w:rPr>
              <w:t xml:space="preserve"> </w:t>
            </w:r>
            <w:r w:rsidR="00C4076E" w:rsidRPr="00A2388C">
              <w:rPr>
                <w:rFonts w:ascii="Times New Roman" w:hAnsi="Times New Roman" w:cs="Times New Roman"/>
              </w:rPr>
              <w:t xml:space="preserve">– Lietuvos Respublikos </w:t>
            </w:r>
            <w:r>
              <w:rPr>
                <w:rFonts w:ascii="Times New Roman" w:hAnsi="Times New Roman" w:cs="Times New Roman"/>
              </w:rPr>
              <w:t xml:space="preserve">koncesijų </w:t>
            </w:r>
            <w:r w:rsidR="003B5A8F" w:rsidRPr="00A2388C">
              <w:rPr>
                <w:rFonts w:ascii="Times New Roman" w:hAnsi="Times New Roman" w:cs="Times New Roman"/>
              </w:rPr>
              <w:t>įstatymas;</w:t>
            </w:r>
          </w:p>
          <w:p w14:paraId="76367043" w14:textId="3F37E748" w:rsidR="00D84941" w:rsidRDefault="00D84941" w:rsidP="00FF2548">
            <w:pPr>
              <w:tabs>
                <w:tab w:val="left" w:pos="4508"/>
              </w:tabs>
              <w:spacing w:before="60" w:after="60" w:line="240" w:lineRule="auto"/>
              <w:jc w:val="both"/>
              <w:rPr>
                <w:rFonts w:ascii="Times New Roman" w:eastAsia="Times New Roman" w:hAnsi="Times New Roman" w:cs="Times New Roman"/>
              </w:rPr>
            </w:pPr>
            <w:r w:rsidRPr="00FB5DDB">
              <w:rPr>
                <w:rFonts w:ascii="Times New Roman" w:hAnsi="Times New Roman" w:cs="Times New Roman"/>
                <w:b/>
                <w:bCs/>
              </w:rPr>
              <w:t>Koncesija</w:t>
            </w:r>
            <w:r>
              <w:rPr>
                <w:rFonts w:ascii="Times New Roman" w:hAnsi="Times New Roman" w:cs="Times New Roman"/>
              </w:rPr>
              <w:t xml:space="preserve"> – </w:t>
            </w:r>
            <w:r>
              <w:rPr>
                <w:rFonts w:ascii="Times New Roman" w:eastAsia="Times New Roman" w:hAnsi="Times New Roman" w:cs="Times New Roman"/>
              </w:rPr>
              <w:t>Telšių rajono savivaldybės administracijos leidimas konkurso būdu atrinktam ūkio subjektui vykdyti ekonominę veiklą apimančią paslaugų teikimą ir darbų atlikimą eksploatuojant Telšių šilumos ūkį.</w:t>
            </w:r>
          </w:p>
          <w:p w14:paraId="7F227A51" w14:textId="3239AF45" w:rsidR="00FF2548" w:rsidRPr="00A2388C" w:rsidRDefault="00FF2548" w:rsidP="00FB5DDB">
            <w:pPr>
              <w:tabs>
                <w:tab w:val="left" w:pos="4508"/>
              </w:tabs>
              <w:spacing w:before="60" w:after="60" w:line="240" w:lineRule="auto"/>
              <w:jc w:val="both"/>
              <w:rPr>
                <w:rFonts w:ascii="Times New Roman" w:hAnsi="Times New Roman" w:cs="Times New Roman"/>
              </w:rPr>
            </w:pPr>
            <w:r w:rsidRPr="00FB5DDB">
              <w:rPr>
                <w:rFonts w:ascii="Times New Roman" w:eastAsia="Times New Roman" w:hAnsi="Times New Roman" w:cs="Times New Roman"/>
                <w:b/>
                <w:bCs/>
              </w:rPr>
              <w:t>Konkursas</w:t>
            </w:r>
            <w:r>
              <w:rPr>
                <w:rFonts w:ascii="Times New Roman" w:eastAsia="Times New Roman" w:hAnsi="Times New Roman" w:cs="Times New Roman"/>
              </w:rPr>
              <w:t xml:space="preserve"> – Perkančiosios organizacijos planuojamas vykdyti Koncesijos suteikimo konkursas.</w:t>
            </w:r>
          </w:p>
          <w:p w14:paraId="28191EC7" w14:textId="77777777" w:rsidR="00320BE6" w:rsidRPr="00A2388C" w:rsidRDefault="001D48F3" w:rsidP="00FB5DDB">
            <w:pPr>
              <w:tabs>
                <w:tab w:val="left" w:pos="4508"/>
              </w:tabs>
              <w:spacing w:before="60" w:after="60" w:line="240" w:lineRule="auto"/>
              <w:jc w:val="both"/>
              <w:rPr>
                <w:rFonts w:ascii="Times New Roman" w:eastAsia="Times New Roman" w:hAnsi="Times New Roman" w:cs="Times New Roman"/>
              </w:rPr>
            </w:pPr>
            <w:r w:rsidRPr="00FB5DDB">
              <w:rPr>
                <w:rFonts w:ascii="Times New Roman" w:eastAsia="Times New Roman" w:hAnsi="Times New Roman" w:cs="Times New Roman"/>
                <w:b/>
                <w:bCs/>
              </w:rPr>
              <w:t>CVP IS</w:t>
            </w:r>
            <w:r w:rsidRPr="00A2388C">
              <w:rPr>
                <w:rFonts w:ascii="Times New Roman" w:eastAsia="Times New Roman" w:hAnsi="Times New Roman" w:cs="Times New Roman"/>
              </w:rPr>
              <w:t xml:space="preserve"> – </w:t>
            </w:r>
            <w:r w:rsidR="00B72D12" w:rsidRPr="00A2388C">
              <w:rPr>
                <w:rFonts w:ascii="Times New Roman" w:eastAsia="Times New Roman" w:hAnsi="Times New Roman" w:cs="Times New Roman"/>
              </w:rPr>
              <w:t>Centrinė viešųjų pirkimų informacinė sistema</w:t>
            </w:r>
            <w:r w:rsidR="00B72D12" w:rsidRPr="00A2388C">
              <w:rPr>
                <w:rStyle w:val="FootnoteReference"/>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FB5DDB">
            <w:pPr>
              <w:tabs>
                <w:tab w:val="left" w:pos="4508"/>
              </w:tabs>
              <w:spacing w:before="60" w:after="6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A43085B" w:rsidR="00AC2358" w:rsidRPr="00A2388C" w:rsidRDefault="00352F8C" w:rsidP="00FB5DDB">
            <w:pPr>
              <w:tabs>
                <w:tab w:val="left" w:pos="4508"/>
              </w:tabs>
              <w:spacing w:before="60" w:after="60" w:line="240" w:lineRule="auto"/>
              <w:jc w:val="both"/>
              <w:rPr>
                <w:rFonts w:ascii="Times New Roman" w:eastAsia="Times New Roman" w:hAnsi="Times New Roman" w:cs="Times New Roman"/>
              </w:rPr>
            </w:pPr>
            <w:r w:rsidRPr="00D84941">
              <w:rPr>
                <w:rFonts w:ascii="Times New Roman" w:eastAsia="Times New Roman" w:hAnsi="Times New Roman" w:cs="Times New Roman"/>
              </w:rPr>
              <w:t>Vadovaujantis</w:t>
            </w:r>
            <w:r w:rsidR="00B11CF2" w:rsidRPr="00D84941">
              <w:rPr>
                <w:rFonts w:ascii="Times New Roman" w:eastAsia="Times New Roman" w:hAnsi="Times New Roman" w:cs="Times New Roman"/>
              </w:rPr>
              <w:t xml:space="preserve"> </w:t>
            </w:r>
            <w:r w:rsidR="00D84941" w:rsidRPr="00FB5DDB">
              <w:rPr>
                <w:rFonts w:ascii="Times New Roman" w:eastAsia="Times New Roman" w:hAnsi="Times New Roman" w:cs="Times New Roman"/>
              </w:rPr>
              <w:t>Koncesijų įstatymo</w:t>
            </w:r>
            <w:r w:rsidR="00D84941" w:rsidRPr="00D84941">
              <w:rPr>
                <w:rStyle w:val="Laukeliai"/>
                <w:rFonts w:ascii="Times New Roman" w:hAnsi="Times New Roman" w:cs="Times New Roman"/>
                <w:sz w:val="22"/>
              </w:rPr>
              <w:t xml:space="preserve"> </w:t>
            </w:r>
            <w:r w:rsidR="00B5018A" w:rsidRPr="00D84941">
              <w:rPr>
                <w:rStyle w:val="Laukeliai"/>
                <w:rFonts w:ascii="Times New Roman" w:hAnsi="Times New Roman" w:cs="Times New Roman"/>
                <w:sz w:val="22"/>
              </w:rPr>
              <w:t>27</w:t>
            </w:r>
            <w:r w:rsidR="00AB3E35" w:rsidRPr="00D84941">
              <w:rPr>
                <w:rStyle w:val="Laukeliai"/>
                <w:rFonts w:ascii="Times New Roman" w:hAnsi="Times New Roman" w:cs="Times New Roman"/>
                <w:sz w:val="22"/>
              </w:rPr>
              <w:t xml:space="preserve"> straipsnio </w:t>
            </w:r>
            <w:r w:rsidR="00781F30" w:rsidRPr="00D84941">
              <w:rPr>
                <w:rStyle w:val="Laukeliai"/>
                <w:rFonts w:ascii="Times New Roman" w:hAnsi="Times New Roman" w:cs="Times New Roman"/>
                <w:sz w:val="22"/>
              </w:rPr>
              <w:t>1 dali</w:t>
            </w:r>
            <w:r w:rsidR="00D84941" w:rsidRPr="00D84941">
              <w:rPr>
                <w:rStyle w:val="Laukeliai"/>
                <w:rFonts w:ascii="Times New Roman" w:hAnsi="Times New Roman" w:cs="Times New Roman"/>
                <w:sz w:val="22"/>
              </w:rPr>
              <w:t>m</w:t>
            </w:r>
            <w:r w:rsidR="00D84941" w:rsidRPr="00FB5DDB">
              <w:rPr>
                <w:rStyle w:val="Laukeliai"/>
                <w:rFonts w:ascii="Times New Roman" w:hAnsi="Times New Roman" w:cs="Times New Roman"/>
                <w:sz w:val="22"/>
              </w:rPr>
              <w:t>i</w:t>
            </w:r>
            <w:r w:rsidR="00B11CF2" w:rsidRPr="00D84941">
              <w:rPr>
                <w:rStyle w:val="Laukeliai"/>
                <w:rFonts w:ascii="Times New Roman" w:hAnsi="Times New Roman" w:cs="Times New Roman"/>
                <w:sz w:val="22"/>
              </w:rPr>
              <w:t xml:space="preserve">, </w:t>
            </w:r>
            <w:r w:rsidR="006476DF" w:rsidRPr="00D84941">
              <w:rPr>
                <w:rFonts w:ascii="Times New Roman" w:eastAsia="Times New Roman" w:hAnsi="Times New Roman" w:cs="Times New Roman"/>
              </w:rPr>
              <w:t>Perkančioji organizacija</w:t>
            </w:r>
            <w:r w:rsidR="0040345E" w:rsidRPr="00D84941">
              <w:rPr>
                <w:rFonts w:ascii="Times New Roman" w:eastAsia="Times New Roman" w:hAnsi="Times New Roman" w:cs="Times New Roman"/>
              </w:rPr>
              <w:t xml:space="preserve"> prašo </w:t>
            </w:r>
            <w:r w:rsidR="00AC2358" w:rsidRPr="00D84941">
              <w:rPr>
                <w:rFonts w:ascii="Times New Roman" w:eastAsia="Times New Roman" w:hAnsi="Times New Roman" w:cs="Times New Roman"/>
              </w:rPr>
              <w:t>nepriklausomus ekspertus, institucijas ir (ar) kitus rinkos dalyvius (toliau</w:t>
            </w:r>
            <w:r w:rsidR="00AC2358" w:rsidRPr="00A2388C">
              <w:rPr>
                <w:rFonts w:ascii="Times New Roman" w:eastAsia="Times New Roman" w:hAnsi="Times New Roman" w:cs="Times New Roman"/>
              </w:rPr>
              <w:t xml:space="preserve"> – </w:t>
            </w:r>
            <w:r w:rsidR="00AC2358" w:rsidRPr="00FB5DDB">
              <w:rPr>
                <w:rFonts w:ascii="Times New Roman" w:eastAsia="Times New Roman" w:hAnsi="Times New Roman" w:cs="Times New Roman"/>
                <w:b/>
                <w:bCs/>
              </w:rPr>
              <w:t>dalyviai</w:t>
            </w:r>
            <w:r w:rsidR="00AC2358" w:rsidRPr="00A2388C">
              <w:rPr>
                <w:rFonts w:ascii="Times New Roman" w:eastAsia="Times New Roman" w:hAnsi="Times New Roman" w:cs="Times New Roman"/>
              </w:rPr>
              <w:t xml:space="preserve">)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w:t>
            </w:r>
            <w:r w:rsidR="00D84941">
              <w:rPr>
                <w:rFonts w:ascii="Times New Roman" w:eastAsia="Times New Roman" w:hAnsi="Times New Roman" w:cs="Times New Roman"/>
              </w:rPr>
              <w:t>Koncesijos suteikimo procedūrą</w:t>
            </w:r>
            <w:r w:rsidR="00285738" w:rsidRPr="00A2388C">
              <w:rPr>
                <w:rFonts w:ascii="Times New Roman" w:eastAsia="Times New Roman" w:hAnsi="Times New Roman" w:cs="Times New Roman"/>
              </w:rPr>
              <w:t xml:space="preserve">.  </w:t>
            </w:r>
          </w:p>
          <w:p w14:paraId="3136A7D9" w14:textId="5BDB56F2" w:rsidR="00352F8C" w:rsidRPr="00A2388C" w:rsidRDefault="00247EA2" w:rsidP="00FB5DDB">
            <w:pPr>
              <w:tabs>
                <w:tab w:val="left" w:pos="4508"/>
              </w:tabs>
              <w:spacing w:before="60" w:after="6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FF2548">
              <w:rPr>
                <w:rFonts w:ascii="Times New Roman" w:eastAsia="Times New Roman" w:hAnsi="Times New Roman" w:cs="Times New Roman"/>
              </w:rPr>
              <w:t>Konkurso</w:t>
            </w:r>
            <w:r w:rsidR="00D84941" w:rsidRPr="00A2388C">
              <w:rPr>
                <w:rFonts w:ascii="Times New Roman" w:eastAsia="Times New Roman" w:hAnsi="Times New Roman" w:cs="Times New Roman"/>
              </w:rPr>
              <w:t xml:space="preserve"> </w:t>
            </w:r>
            <w:r w:rsidR="00352F8C" w:rsidRPr="00A2388C">
              <w:rPr>
                <w:rFonts w:ascii="Times New Roman" w:eastAsia="Times New Roman" w:hAnsi="Times New Roman" w:cs="Times New Roman"/>
              </w:rPr>
              <w:t xml:space="preserve">pradžios. </w:t>
            </w:r>
          </w:p>
          <w:p w14:paraId="18D2100B" w14:textId="67E378FE" w:rsidR="00352F8C" w:rsidRPr="00A2388C" w:rsidRDefault="00832DD8"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 xml:space="preserve">asirengti </w:t>
            </w:r>
            <w:r w:rsidR="00FF2548">
              <w:rPr>
                <w:rFonts w:ascii="Times New Roman" w:eastAsia="Times New Roman" w:hAnsi="Times New Roman" w:cs="Times New Roman"/>
              </w:rPr>
              <w:t>Konkursui</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39117C">
              <w:rPr>
                <w:rFonts w:ascii="Times New Roman" w:eastAsia="Times New Roman" w:hAnsi="Times New Roman" w:cs="Times New Roman"/>
              </w:rPr>
              <w:t>Konkurso pradžios</w:t>
            </w:r>
            <w:r w:rsidR="00352F8C" w:rsidRPr="00A2388C">
              <w:rPr>
                <w:rFonts w:ascii="Times New Roman" w:eastAsia="Times New Roman" w:hAnsi="Times New Roman" w:cs="Times New Roman"/>
              </w:rPr>
              <w:t xml:space="preserve"> informuoti rinkos dalyvius bei kitus suinteresuotus asmenis apie </w:t>
            </w:r>
            <w:r w:rsidRPr="00A2388C">
              <w:rPr>
                <w:rFonts w:ascii="Times New Roman" w:eastAsia="Times New Roman" w:hAnsi="Times New Roman" w:cs="Times New Roman"/>
              </w:rPr>
              <w:t xml:space="preserve">ketinamą ateityje vykdyti </w:t>
            </w:r>
            <w:r w:rsidR="0039117C">
              <w:rPr>
                <w:rFonts w:ascii="Times New Roman" w:eastAsia="Times New Roman" w:hAnsi="Times New Roman" w:cs="Times New Roman"/>
              </w:rPr>
              <w:t>Konkursą</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klausimus</w:t>
            </w:r>
            <w:r w:rsidR="00FB5DDB">
              <w:rPr>
                <w:rFonts w:ascii="Times New Roman" w:eastAsia="Times New Roman" w:hAnsi="Times New Roman" w:cs="Times New Roman"/>
              </w:rPr>
              <w:t xml:space="preserve"> bei</w:t>
            </w:r>
            <w:r w:rsidR="00B11CF2" w:rsidRPr="00A2388C">
              <w:rPr>
                <w:rFonts w:ascii="Times New Roman" w:eastAsia="Times New Roman" w:hAnsi="Times New Roman" w:cs="Times New Roman"/>
              </w:rPr>
              <w:t xml:space="preserve"> </w:t>
            </w:r>
            <w:r w:rsidR="00352F8C" w:rsidRPr="00A2388C">
              <w:rPr>
                <w:rFonts w:ascii="Times New Roman" w:eastAsia="Times New Roman" w:hAnsi="Times New Roman" w:cs="Times New Roman"/>
              </w:rPr>
              <w:t>pastabas.</w:t>
            </w:r>
          </w:p>
          <w:p w14:paraId="4DBE322A" w14:textId="1D669F08" w:rsidR="00352F8C" w:rsidRPr="00A2388C" w:rsidRDefault="00832DD8"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39117C">
              <w:rPr>
                <w:rFonts w:ascii="Times New Roman" w:eastAsia="Times New Roman" w:hAnsi="Times New Roman" w:cs="Times New Roman"/>
              </w:rPr>
              <w:t>Konkursą</w:t>
            </w:r>
            <w:r w:rsidR="0039117C" w:rsidRPr="00A2388C">
              <w:rPr>
                <w:rFonts w:ascii="Times New Roman" w:eastAsia="Times New Roman" w:hAnsi="Times New Roman" w:cs="Times New Roman"/>
              </w:rPr>
              <w:t xml:space="preserve"> </w:t>
            </w:r>
            <w:r w:rsidR="00352F8C" w:rsidRPr="00A2388C">
              <w:rPr>
                <w:rFonts w:ascii="Times New Roman" w:eastAsia="Times New Roman" w:hAnsi="Times New Roman" w:cs="Times New Roman"/>
              </w:rPr>
              <w:t xml:space="preserve">ar išankstinis skelbimas apie </w:t>
            </w:r>
            <w:r w:rsidR="0039117C">
              <w:rPr>
                <w:rFonts w:ascii="Times New Roman" w:eastAsia="Times New Roman" w:hAnsi="Times New Roman" w:cs="Times New Roman"/>
              </w:rPr>
              <w:t>Konkursą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w:t>
            </w:r>
            <w:r w:rsidR="00303F4D">
              <w:rPr>
                <w:rFonts w:ascii="Times New Roman" w:eastAsia="Times New Roman" w:hAnsi="Times New Roman" w:cs="Times New Roman"/>
              </w:rPr>
              <w:t xml:space="preserve">Konkurse </w:t>
            </w:r>
            <w:r w:rsidR="00352F8C" w:rsidRPr="00A2388C">
              <w:rPr>
                <w:rFonts w:ascii="Times New Roman" w:eastAsia="Times New Roman" w:hAnsi="Times New Roman" w:cs="Times New Roman"/>
              </w:rPr>
              <w:t xml:space="preserve">dėl </w:t>
            </w:r>
            <w:r w:rsidR="0039117C">
              <w:rPr>
                <w:rFonts w:ascii="Times New Roman" w:eastAsia="Times New Roman" w:hAnsi="Times New Roman" w:cs="Times New Roman"/>
              </w:rPr>
              <w:t>Koncesijos</w:t>
            </w:r>
            <w:r w:rsidR="0039117C" w:rsidRPr="00A2388C">
              <w:rPr>
                <w:rFonts w:ascii="Times New Roman" w:eastAsia="Times New Roman" w:hAnsi="Times New Roman" w:cs="Times New Roman"/>
              </w:rPr>
              <w:t xml:space="preserve"> </w:t>
            </w:r>
            <w:r w:rsidR="00303F4D">
              <w:rPr>
                <w:rFonts w:ascii="Times New Roman" w:eastAsia="Times New Roman" w:hAnsi="Times New Roman" w:cs="Times New Roman"/>
              </w:rPr>
              <w:t>suteikimo</w:t>
            </w:r>
            <w:r w:rsidR="00352F8C" w:rsidRPr="00A2388C">
              <w:rPr>
                <w:rFonts w:ascii="Times New Roman" w:eastAsia="Times New Roman" w:hAnsi="Times New Roman" w:cs="Times New Roman"/>
              </w:rPr>
              <w:t>.</w:t>
            </w:r>
          </w:p>
          <w:p w14:paraId="149749A1" w14:textId="04EFCA21" w:rsidR="00924197" w:rsidRPr="00A2388C" w:rsidRDefault="00924197"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Dalyvavimas Rinkos konsultacijoje yra neatlygintinas, nesuteikiantis pirmenybinio statuso dalyvaujant </w:t>
            </w:r>
            <w:r w:rsidR="0039117C">
              <w:rPr>
                <w:rFonts w:ascii="Times New Roman" w:eastAsia="Times New Roman" w:hAnsi="Times New Roman" w:cs="Times New Roman"/>
              </w:rPr>
              <w:t>Konkurse.</w:t>
            </w:r>
            <w:r w:rsidRPr="00A2388C">
              <w:rPr>
                <w:rFonts w:ascii="Times New Roman" w:eastAsia="Times New Roman" w:hAnsi="Times New Roman" w:cs="Times New Roman"/>
              </w:rPr>
              <w:t xml:space="preserv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19C8E52F" w:rsidR="00370F6F" w:rsidRPr="00A2388C" w:rsidRDefault="00B5018A"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Vadovaujantis </w:t>
            </w:r>
            <w:r w:rsidR="0039117C">
              <w:rPr>
                <w:rFonts w:ascii="Times New Roman" w:eastAsia="Times New Roman" w:hAnsi="Times New Roman" w:cs="Times New Roman"/>
              </w:rPr>
              <w:t>Koncesijų įstatymo 27 straipsnio</w:t>
            </w:r>
            <w:r w:rsidR="00082EBB" w:rsidRPr="00A2388C">
              <w:rPr>
                <w:rFonts w:ascii="Times New Roman" w:eastAsia="Times New Roman" w:hAnsi="Times New Roman" w:cs="Times New Roman"/>
              </w:rPr>
              <w:t xml:space="preserve"> </w:t>
            </w:r>
            <w:r w:rsidR="0039117C">
              <w:rPr>
                <w:rFonts w:ascii="Times New Roman" w:eastAsia="Times New Roman" w:hAnsi="Times New Roman" w:cs="Times New Roman"/>
              </w:rPr>
              <w:t>1</w:t>
            </w:r>
            <w:r w:rsidR="00082EBB" w:rsidRPr="00A2388C">
              <w:rPr>
                <w:rFonts w:ascii="Times New Roman" w:eastAsia="Times New Roman" w:hAnsi="Times New Roman" w:cs="Times New Roman"/>
              </w:rPr>
              <w:t xml:space="preserve"> d</w:t>
            </w:r>
            <w:r w:rsidR="0039117C">
              <w:rPr>
                <w:rFonts w:ascii="Times New Roman" w:eastAsia="Times New Roman" w:hAnsi="Times New Roman" w:cs="Times New Roman"/>
              </w:rPr>
              <w:t>alimi</w:t>
            </w:r>
            <w:r w:rsidR="00082EBB" w:rsidRPr="00A2388C">
              <w:rPr>
                <w:rFonts w:ascii="Times New Roman" w:eastAsia="Times New Roman" w:hAnsi="Times New Roman" w:cs="Times New Roman"/>
              </w:rPr>
              <w:t xml:space="preserve"> R</w:t>
            </w:r>
            <w:r w:rsidR="00924197" w:rsidRPr="00A2388C">
              <w:rPr>
                <w:rFonts w:ascii="Times New Roman" w:eastAsia="Times New Roman" w:hAnsi="Times New Roman" w:cs="Times New Roman"/>
              </w:rPr>
              <w:t>inkos konsultacijos dalyviai, nepažei</w:t>
            </w:r>
            <w:r w:rsidR="0065601B">
              <w:rPr>
                <w:rFonts w:ascii="Times New Roman" w:eastAsia="Times New Roman" w:hAnsi="Times New Roman" w:cs="Times New Roman"/>
              </w:rPr>
              <w:t>džiant</w:t>
            </w:r>
            <w:r w:rsidR="0039117C">
              <w:rPr>
                <w:rFonts w:ascii="Times New Roman" w:eastAsia="Times New Roman" w:hAnsi="Times New Roman" w:cs="Times New Roman"/>
              </w:rPr>
              <w:t xml:space="preserve"> Koncesijų įstatymo bei </w:t>
            </w:r>
            <w:r w:rsidR="0039117C" w:rsidRPr="0039117C">
              <w:rPr>
                <w:rFonts w:ascii="Times New Roman" w:eastAsia="Times New Roman" w:hAnsi="Times New Roman" w:cs="Times New Roman"/>
              </w:rPr>
              <w:t>užtikrinant ekonominės veiklos vykdytojų konkurenciją ir laikantis</w:t>
            </w:r>
            <w:r w:rsidR="0039117C" w:rsidRPr="0039117C">
              <w:rPr>
                <w:rFonts w:ascii="Times New Roman" w:eastAsia="Times New Roman" w:hAnsi="Times New Roman" w:cs="Times New Roman"/>
                <w:b/>
                <w:bCs/>
              </w:rPr>
              <w:t> </w:t>
            </w:r>
            <w:r w:rsidR="0039117C" w:rsidRPr="0039117C">
              <w:rPr>
                <w:rFonts w:ascii="Times New Roman" w:eastAsia="Times New Roman" w:hAnsi="Times New Roman" w:cs="Times New Roman"/>
              </w:rPr>
              <w:t>nediskriminavimo ir skaidrumo principų</w:t>
            </w:r>
            <w:r w:rsidR="00924197" w:rsidRPr="00A2388C">
              <w:rPr>
                <w:rFonts w:ascii="Times New Roman" w:eastAsia="Times New Roman" w:hAnsi="Times New Roman" w:cs="Times New Roman"/>
              </w:rPr>
              <w:t xml:space="preserve">,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FB5DDB">
            <w:pPr>
              <w:tabs>
                <w:tab w:val="left" w:pos="4508"/>
              </w:tabs>
              <w:spacing w:before="60" w:after="6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FB5DDB">
            <w:pPr>
              <w:tabs>
                <w:tab w:val="left" w:pos="4508"/>
              </w:tabs>
              <w:spacing w:before="60" w:after="6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FB5DDB">
            <w:pPr>
              <w:tabs>
                <w:tab w:val="left" w:pos="4508"/>
              </w:tabs>
              <w:spacing w:before="60" w:after="6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w:t>
            </w:r>
            <w:r w:rsidRPr="00A2388C">
              <w:rPr>
                <w:rFonts w:ascii="Times New Roman" w:eastAsia="Times New Roman" w:hAnsi="Times New Roman" w:cs="Times New Roman"/>
              </w:rPr>
              <w:lastRenderedPageBreak/>
              <w:t xml:space="preserve">organizacija pasilieka teisę viešai skelbti visą gautą informaciją, išskyrus asmens duomenis. </w:t>
            </w:r>
          </w:p>
          <w:p w14:paraId="343A5952" w14:textId="4B0CF59E" w:rsidR="00C84AE0" w:rsidRPr="00A2388C" w:rsidRDefault="00C84AE0"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2F523CBA" w:rsidR="00690F33" w:rsidRPr="00A2388C" w:rsidRDefault="00C84AE0" w:rsidP="00FB5DDB">
            <w:pPr>
              <w:tabs>
                <w:tab w:val="left" w:pos="4508"/>
              </w:tabs>
              <w:spacing w:before="60" w:after="6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w:t>
            </w:r>
            <w:r w:rsidR="00303F4D">
              <w:rPr>
                <w:rFonts w:ascii="Times New Roman" w:eastAsia="Times New Roman" w:hAnsi="Times New Roman" w:cs="Times New Roman"/>
              </w:rPr>
              <w:t>Konkurso</w:t>
            </w:r>
            <w:r w:rsidR="00303F4D" w:rsidRPr="00A2388C">
              <w:rPr>
                <w:rFonts w:ascii="Times New Roman" w:eastAsia="Times New Roman" w:hAnsi="Times New Roman" w:cs="Times New Roman"/>
              </w:rPr>
              <w:t xml:space="preserve"> </w:t>
            </w:r>
            <w:r w:rsidRPr="00A2388C">
              <w:rPr>
                <w:rFonts w:ascii="Times New Roman" w:eastAsia="Times New Roman" w:hAnsi="Times New Roman" w:cs="Times New Roman"/>
              </w:rPr>
              <w:t xml:space="preserve">dokumentus.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FB5DDB">
            <w:pPr>
              <w:tabs>
                <w:tab w:val="left" w:pos="4508"/>
              </w:tabs>
              <w:spacing w:before="60" w:after="6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FB5DDB">
            <w:pPr>
              <w:spacing w:before="60" w:after="6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FB5DDB">
            <w:pPr>
              <w:spacing w:before="60" w:after="6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FB5DDB">
            <w:pPr>
              <w:spacing w:before="60" w:after="6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00F071C8" w:rsidR="00445281" w:rsidRPr="00A2388C" w:rsidRDefault="00711168" w:rsidP="00FB5DDB">
      <w:pPr>
        <w:spacing w:after="120" w:line="240" w:lineRule="auto"/>
        <w:jc w:val="both"/>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xml:space="preserve">– </w:t>
      </w:r>
      <w:r w:rsidR="0065601B">
        <w:rPr>
          <w:rFonts w:ascii="Times New Roman" w:hAnsi="Times New Roman" w:cs="Times New Roman"/>
        </w:rPr>
        <w:t xml:space="preserve">Investuotojo atrankos viešojo ir privataus sektoriaus partnerystės projekto </w:t>
      </w:r>
      <w:r w:rsidR="0065601B" w:rsidRPr="00FB5DDB">
        <w:rPr>
          <w:rFonts w:ascii="Times New Roman" w:hAnsi="Times New Roman" w:cs="Times New Roman"/>
          <w:i/>
          <w:iCs/>
        </w:rPr>
        <w:t>„Telšių šilumos ūkio koncesija</w:t>
      </w:r>
      <w:r w:rsidR="0065601B">
        <w:rPr>
          <w:rFonts w:ascii="Times New Roman" w:hAnsi="Times New Roman" w:cs="Times New Roman"/>
        </w:rPr>
        <w:t>“ įgyvendinimui konkurso suteikti koncesiją sąlygos;</w:t>
      </w:r>
    </w:p>
    <w:p w14:paraId="5C18E938" w14:textId="2349C0B4" w:rsidR="0092736B" w:rsidRPr="0090666D" w:rsidRDefault="007773E9" w:rsidP="00FB5DDB">
      <w:pPr>
        <w:spacing w:after="12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w:t>
      </w:r>
      <w:r w:rsidR="0065601B">
        <w:rPr>
          <w:rFonts w:ascii="Times New Roman" w:hAnsi="Times New Roman" w:cs="Times New Roman"/>
        </w:rPr>
        <w:t>Koncesijos s</w:t>
      </w:r>
      <w:r w:rsidR="00005462">
        <w:rPr>
          <w:rFonts w:ascii="Times New Roman" w:hAnsi="Times New Roman" w:cs="Times New Roman"/>
        </w:rPr>
        <w:t>utarties forma</w:t>
      </w: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3AED2802" w:rsidR="00671832" w:rsidRPr="00A2388C" w:rsidRDefault="002960EA" w:rsidP="005107EB">
      <w:pPr>
        <w:pStyle w:val="ListParagraph"/>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65601B">
        <w:rPr>
          <w:rFonts w:ascii="Times New Roman" w:eastAsia="Calibri" w:hAnsi="Times New Roman" w:cs="Times New Roman"/>
          <w:color w:val="222222"/>
        </w:rPr>
        <w:t xml:space="preserve">planuojamos vykdyti Koncesijos </w:t>
      </w:r>
      <w:r w:rsidR="00691608">
        <w:rPr>
          <w:rFonts w:ascii="Times New Roman" w:eastAsia="Calibri" w:hAnsi="Times New Roman" w:cs="Times New Roman"/>
          <w:color w:val="222222"/>
        </w:rPr>
        <w:t xml:space="preserve">suteikimo procedūros </w:t>
      </w:r>
      <w:r w:rsidR="00303F4D">
        <w:rPr>
          <w:rFonts w:ascii="Times New Roman" w:eastAsia="Calibri" w:hAnsi="Times New Roman" w:cs="Times New Roman"/>
          <w:color w:val="222222"/>
        </w:rPr>
        <w:t xml:space="preserve">dokumentų turinio </w:t>
      </w:r>
      <w:r w:rsidR="00691608">
        <w:rPr>
          <w:rFonts w:ascii="Times New Roman" w:eastAsia="Calibri" w:hAnsi="Times New Roman" w:cs="Times New Roman"/>
          <w:color w:val="222222"/>
        </w:rPr>
        <w:t>objektyvumą</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ListParagraph"/>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2CF605FC" w:rsidR="00D31B03" w:rsidRPr="000F07CB" w:rsidRDefault="000F07CB"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FB5DDB">
        <w:rPr>
          <w:rFonts w:ascii="Times New Roman" w:hAnsi="Times New Roman" w:cs="Times New Roman"/>
          <w:b/>
          <w:bCs/>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w:t>
      </w:r>
      <w:r w:rsidR="00691608">
        <w:rPr>
          <w:rFonts w:ascii="Times New Roman" w:hAnsi="Times New Roman" w:cs="Times New Roman"/>
        </w:rPr>
        <w:t>apie pridedamuose Koncesijos dokumentuose</w:t>
      </w:r>
      <w:r w:rsidR="00D76229" w:rsidRPr="000F07CB">
        <w:rPr>
          <w:rFonts w:ascii="Times New Roman" w:hAnsi="Times New Roman" w:cs="Times New Roman"/>
        </w:rPr>
        <w:t xml:space="preserve"> </w:t>
      </w:r>
      <w:r w:rsidR="00691608">
        <w:rPr>
          <w:rFonts w:ascii="Times New Roman" w:hAnsi="Times New Roman" w:cs="Times New Roman"/>
        </w:rPr>
        <w:t>nurodytas paslaugų teikimo ir darbų atlikimo sąlygas</w:t>
      </w:r>
      <w:r w:rsidR="00691608">
        <w:rPr>
          <w:rFonts w:ascii="Times New Roman" w:eastAsia="Calibri" w:hAnsi="Times New Roman" w:cs="Times New Roman"/>
        </w:rPr>
        <w:t>.</w:t>
      </w:r>
    </w:p>
    <w:p w14:paraId="633D9E01" w14:textId="2FCABBA2" w:rsidR="00D31B03" w:rsidRPr="00A2388C" w:rsidRDefault="00D31B03"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 xml:space="preserve">į </w:t>
      </w:r>
      <w:r w:rsidR="00691608">
        <w:rPr>
          <w:rFonts w:ascii="Times New Roman" w:hAnsi="Times New Roman" w:cs="Times New Roman"/>
          <w:color w:val="000000" w:themeColor="text1"/>
        </w:rPr>
        <w:t xml:space="preserve">ūkio subjektus galinčius vykdyti Koncesijoje nurodytų paslaugų teikimą ir darbų atlikimą.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Heading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ListParagraph"/>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ListParagraph"/>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6623FADB" w:rsidR="00A10DE2" w:rsidRPr="00A2388C" w:rsidRDefault="00A10DE2" w:rsidP="00FB5DDB">
      <w:pPr>
        <w:spacing w:after="0" w:line="240" w:lineRule="auto"/>
        <w:jc w:val="both"/>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w:t>
      </w:r>
      <w:r w:rsidR="0079796C">
        <w:rPr>
          <w:rFonts w:ascii="Times New Roman" w:hAnsi="Times New Roman" w:cs="Times New Roman"/>
        </w:rPr>
        <w:t xml:space="preserve"> preliminarius</w:t>
      </w:r>
      <w:r w:rsidRPr="00A2388C">
        <w:rPr>
          <w:rFonts w:ascii="Times New Roman" w:hAnsi="Times New Roman" w:cs="Times New Roman"/>
        </w:rPr>
        <w:t xml:space="preserve"> klausimus</w:t>
      </w:r>
      <w:r w:rsidR="00D01D21">
        <w:rPr>
          <w:rFonts w:ascii="Times New Roman" w:hAnsi="Times New Roman" w:cs="Times New Roman"/>
        </w:rPr>
        <w:t xml:space="preserve"> bei pateiktų kitas, jų manymu, aktualias pastabas</w:t>
      </w:r>
      <w:r w:rsidRPr="00A2388C">
        <w:rPr>
          <w:rFonts w:ascii="Times New Roman" w:hAnsi="Times New Roman" w:cs="Times New Roman"/>
        </w:rPr>
        <w:t>:</w:t>
      </w:r>
    </w:p>
    <w:p w14:paraId="7994F3BC" w14:textId="77777777" w:rsidR="00A10DE2" w:rsidRPr="00A2388C" w:rsidRDefault="00A10DE2" w:rsidP="00672EFB">
      <w:pPr>
        <w:spacing w:after="0" w:line="240" w:lineRule="auto"/>
        <w:rPr>
          <w:rFonts w:ascii="Times New Roman" w:hAnsi="Times New Roman" w:cs="Times New Roman"/>
        </w:rPr>
      </w:pPr>
    </w:p>
    <w:tbl>
      <w:tblPr>
        <w:tblStyle w:val="TableGrid"/>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0F8D0C19"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w:t>
            </w:r>
            <w:r w:rsidR="00303F4D">
              <w:rPr>
                <w:rFonts w:ascii="Times New Roman" w:hAnsi="Times New Roman" w:cs="Times New Roman"/>
                <w:b/>
                <w:bCs/>
              </w:rPr>
              <w:t>ai</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5887B9EF" w:rsidR="00F569F8" w:rsidRDefault="00F569F8" w:rsidP="0018345D">
            <w:pPr>
              <w:jc w:val="both"/>
              <w:rPr>
                <w:rFonts w:ascii="Times New Roman" w:hAnsi="Times New Roman" w:cs="Times New Roman"/>
              </w:rPr>
            </w:pPr>
            <w:r w:rsidRPr="00A2388C">
              <w:rPr>
                <w:rFonts w:ascii="Times New Roman" w:hAnsi="Times New Roman" w:cs="Times New Roman"/>
              </w:rPr>
              <w:t xml:space="preserve">Ar </w:t>
            </w:r>
            <w:r w:rsidR="0079796C">
              <w:rPr>
                <w:rFonts w:ascii="Times New Roman" w:hAnsi="Times New Roman" w:cs="Times New Roman"/>
              </w:rPr>
              <w:t>Koncesijos dokumentai yra</w:t>
            </w:r>
            <w:r w:rsidRPr="00A2388C">
              <w:rPr>
                <w:rFonts w:ascii="Times New Roman" w:hAnsi="Times New Roman" w:cs="Times New Roman"/>
              </w:rPr>
              <w:t xml:space="preserve"> pakankamai išsam</w:t>
            </w:r>
            <w:r w:rsidR="0079796C">
              <w:rPr>
                <w:rFonts w:ascii="Times New Roman" w:hAnsi="Times New Roman" w:cs="Times New Roman"/>
              </w:rPr>
              <w:t>ūs</w:t>
            </w:r>
            <w:r w:rsidRPr="00A2388C">
              <w:rPr>
                <w:rFonts w:ascii="Times New Roman" w:hAnsi="Times New Roman" w:cs="Times New Roman"/>
              </w:rPr>
              <w:t>, konkret</w:t>
            </w:r>
            <w:r w:rsidR="0079796C">
              <w:rPr>
                <w:rFonts w:ascii="Times New Roman" w:hAnsi="Times New Roman" w:cs="Times New Roman"/>
              </w:rPr>
              <w:t>ūs</w:t>
            </w:r>
            <w:r w:rsidRPr="00A2388C">
              <w:rPr>
                <w:rFonts w:ascii="Times New Roman" w:hAnsi="Times New Roman" w:cs="Times New Roman"/>
              </w:rPr>
              <w:t xml:space="preserve"> ir aišk</w:t>
            </w:r>
            <w:r w:rsidR="0079796C">
              <w:rPr>
                <w:rFonts w:ascii="Times New Roman" w:hAnsi="Times New Roman" w:cs="Times New Roman"/>
              </w:rPr>
              <w:t>ūs</w:t>
            </w:r>
            <w:r w:rsidRPr="00A2388C">
              <w:rPr>
                <w:rFonts w:ascii="Times New Roman" w:hAnsi="Times New Roman" w:cs="Times New Roman"/>
              </w:rPr>
              <w:t>, ar j</w:t>
            </w:r>
            <w:r w:rsidR="0079796C">
              <w:rPr>
                <w:rFonts w:ascii="Times New Roman" w:hAnsi="Times New Roman" w:cs="Times New Roman"/>
              </w:rPr>
              <w:t xml:space="preserve">uose pateikiama </w:t>
            </w:r>
            <w:r w:rsidRPr="00A2388C">
              <w:rPr>
                <w:rFonts w:ascii="Times New Roman" w:hAnsi="Times New Roman" w:cs="Times New Roman"/>
              </w:rPr>
              <w:t xml:space="preserve">visa informacija, reikalinga tinkamam pasiūlymo parengimui bei </w:t>
            </w:r>
            <w:r w:rsidR="0079796C">
              <w:rPr>
                <w:rFonts w:ascii="Times New Roman" w:hAnsi="Times New Roman" w:cs="Times New Roman"/>
              </w:rPr>
              <w:t>numatytų</w:t>
            </w:r>
            <w:r w:rsidR="0079796C" w:rsidRPr="00A2388C">
              <w:rPr>
                <w:rFonts w:ascii="Times New Roman" w:hAnsi="Times New Roman" w:cs="Times New Roman"/>
              </w:rPr>
              <w:t xml:space="preserve"> </w:t>
            </w:r>
            <w:r w:rsidRPr="00A2388C">
              <w:rPr>
                <w:rFonts w:ascii="Times New Roman" w:hAnsi="Times New Roman" w:cs="Times New Roman"/>
              </w:rPr>
              <w:t xml:space="preserve">tikslų pasiekimui? </w:t>
            </w:r>
            <w:r w:rsidR="0079796C">
              <w:rPr>
                <w:rFonts w:ascii="Times New Roman" w:hAnsi="Times New Roman" w:cs="Times New Roman"/>
              </w:rPr>
              <w:t xml:space="preserve">Ar Koncesijos dokumentuose nėra numatytų perteklinių ar neproporcingų reikalavimų? </w:t>
            </w:r>
            <w:r w:rsidRPr="00A2388C">
              <w:rPr>
                <w:rFonts w:ascii="Times New Roman" w:hAnsi="Times New Roman" w:cs="Times New Roman"/>
              </w:rPr>
              <w:t xml:space="preserve">Kokias sąlygas turėtume papildomai įtraukti į </w:t>
            </w:r>
            <w:r w:rsidR="0079796C">
              <w:rPr>
                <w:rFonts w:ascii="Times New Roman" w:hAnsi="Times New Roman" w:cs="Times New Roman"/>
              </w:rPr>
              <w:t>Koncesijos dokumentus</w:t>
            </w:r>
            <w:r w:rsidRPr="00A2388C">
              <w:rPr>
                <w:rFonts w:ascii="Times New Roman" w:hAnsi="Times New Roman" w:cs="Times New Roman"/>
              </w:rPr>
              <w:t xml:space="preserve">, arba kurių reikėtų atsisakyti? Pateikite pastabas ir pasiūlymus </w:t>
            </w:r>
            <w:r w:rsidR="0079796C">
              <w:rPr>
                <w:rFonts w:ascii="Times New Roman" w:hAnsi="Times New Roman" w:cs="Times New Roman"/>
              </w:rPr>
              <w:t>Koncesijos dokumentams</w:t>
            </w:r>
            <w:r w:rsidRPr="00A2388C">
              <w:rPr>
                <w:rFonts w:ascii="Times New Roman" w:hAnsi="Times New Roman" w:cs="Times New Roman"/>
              </w:rPr>
              <w:t>.</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69F4FC0F" w:rsidR="00076123" w:rsidRDefault="0079796C" w:rsidP="00D81520">
            <w:pPr>
              <w:rPr>
                <w:rFonts w:ascii="Times New Roman" w:hAnsi="Times New Roman" w:cs="Times New Roman"/>
              </w:rPr>
            </w:pPr>
            <w:r>
              <w:rPr>
                <w:rFonts w:ascii="Times New Roman" w:hAnsi="Times New Roman" w:cs="Times New Roman"/>
              </w:rPr>
              <w:t>2</w:t>
            </w:r>
            <w:r w:rsidR="00076123">
              <w:rPr>
                <w:rFonts w:ascii="Times New Roman" w:hAnsi="Times New Roman" w:cs="Times New Roman"/>
              </w:rPr>
              <w:t>.</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D01D21" w:rsidRPr="00A2388C" w14:paraId="3E507F03" w14:textId="77777777" w:rsidTr="00FB5DDB">
        <w:trPr>
          <w:trHeight w:val="559"/>
        </w:trPr>
        <w:tc>
          <w:tcPr>
            <w:tcW w:w="715" w:type="dxa"/>
          </w:tcPr>
          <w:p w14:paraId="01EF6F5B" w14:textId="77777777" w:rsidR="00D01D21" w:rsidDel="0079796C" w:rsidRDefault="00D01D21" w:rsidP="00D81520">
            <w:pPr>
              <w:rPr>
                <w:rFonts w:ascii="Times New Roman" w:hAnsi="Times New Roman" w:cs="Times New Roman"/>
              </w:rPr>
            </w:pPr>
          </w:p>
        </w:tc>
        <w:tc>
          <w:tcPr>
            <w:tcW w:w="5749" w:type="dxa"/>
          </w:tcPr>
          <w:p w14:paraId="598FB36C" w14:textId="1D01CA8A" w:rsidR="00D01D21" w:rsidRPr="007D256D" w:rsidRDefault="00D01D21" w:rsidP="00FB5DDB">
            <w:pPr>
              <w:jc w:val="center"/>
              <w:rPr>
                <w:rFonts w:ascii="Times New Roman" w:hAnsi="Times New Roman" w:cs="Times New Roman"/>
              </w:rPr>
            </w:pPr>
            <w:r w:rsidRPr="00FB5DDB">
              <w:rPr>
                <w:rFonts w:ascii="Times New Roman" w:hAnsi="Times New Roman" w:cs="Times New Roman"/>
                <w:b/>
                <w:bCs/>
              </w:rPr>
              <w:t>Pastab</w:t>
            </w:r>
            <w:r w:rsidR="00303F4D">
              <w:rPr>
                <w:rFonts w:ascii="Times New Roman" w:hAnsi="Times New Roman" w:cs="Times New Roman"/>
                <w:b/>
                <w:bCs/>
              </w:rPr>
              <w:t>os</w:t>
            </w:r>
          </w:p>
        </w:tc>
        <w:tc>
          <w:tcPr>
            <w:tcW w:w="3164" w:type="dxa"/>
          </w:tcPr>
          <w:p w14:paraId="78E32D5F" w14:textId="77777777" w:rsidR="00D01D21" w:rsidRPr="00A2388C" w:rsidRDefault="00D01D21" w:rsidP="00D81520">
            <w:pPr>
              <w:rPr>
                <w:rFonts w:ascii="Times New Roman" w:hAnsi="Times New Roman" w:cs="Times New Roman"/>
              </w:rPr>
            </w:pPr>
          </w:p>
        </w:tc>
      </w:tr>
      <w:tr w:rsidR="0079796C" w:rsidRPr="00A2388C" w14:paraId="1F431786" w14:textId="77777777" w:rsidTr="00D81520">
        <w:trPr>
          <w:trHeight w:val="699"/>
        </w:trPr>
        <w:tc>
          <w:tcPr>
            <w:tcW w:w="715" w:type="dxa"/>
          </w:tcPr>
          <w:p w14:paraId="6DF18A36" w14:textId="15D69D16" w:rsidR="0079796C" w:rsidDel="0079796C" w:rsidRDefault="0079796C" w:rsidP="00D81520">
            <w:pPr>
              <w:rPr>
                <w:rFonts w:ascii="Times New Roman" w:hAnsi="Times New Roman" w:cs="Times New Roman"/>
              </w:rPr>
            </w:pPr>
            <w:r>
              <w:rPr>
                <w:rFonts w:ascii="Times New Roman" w:hAnsi="Times New Roman" w:cs="Times New Roman"/>
              </w:rPr>
              <w:t>3.</w:t>
            </w:r>
          </w:p>
        </w:tc>
        <w:tc>
          <w:tcPr>
            <w:tcW w:w="5749" w:type="dxa"/>
          </w:tcPr>
          <w:p w14:paraId="6650394B" w14:textId="5A68D352" w:rsidR="0079796C" w:rsidRPr="007D256D" w:rsidRDefault="0079796C" w:rsidP="00D81520">
            <w:pPr>
              <w:jc w:val="both"/>
              <w:rPr>
                <w:rFonts w:ascii="Times New Roman" w:hAnsi="Times New Roman" w:cs="Times New Roman"/>
              </w:rPr>
            </w:pPr>
            <w:r>
              <w:rPr>
                <w:rFonts w:ascii="Times New Roman" w:hAnsi="Times New Roman" w:cs="Times New Roman"/>
              </w:rPr>
              <w:t>Rinkos dalyvis, savo nuožiūra, gali teikti ir kitas, jo manymu aktualias</w:t>
            </w:r>
            <w:r w:rsidR="00141B36">
              <w:rPr>
                <w:rFonts w:ascii="Times New Roman" w:hAnsi="Times New Roman" w:cs="Times New Roman"/>
              </w:rPr>
              <w:t>,</w:t>
            </w:r>
            <w:r>
              <w:rPr>
                <w:rFonts w:ascii="Times New Roman" w:hAnsi="Times New Roman" w:cs="Times New Roman"/>
              </w:rPr>
              <w:t xml:space="preserve"> pastabas.</w:t>
            </w:r>
          </w:p>
        </w:tc>
        <w:tc>
          <w:tcPr>
            <w:tcW w:w="3164" w:type="dxa"/>
          </w:tcPr>
          <w:p w14:paraId="2EB2DFDE" w14:textId="77777777" w:rsidR="0079796C" w:rsidRPr="00A2388C" w:rsidRDefault="0079796C" w:rsidP="00D81520">
            <w:pPr>
              <w:rPr>
                <w:rFonts w:ascii="Times New Roman" w:hAnsi="Times New Roman" w:cs="Times New Roman"/>
              </w:rPr>
            </w:pPr>
          </w:p>
        </w:tc>
      </w:tr>
    </w:tbl>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2"/>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5CE171" w14:textId="77777777" w:rsidR="00233455" w:rsidRDefault="00233455" w:rsidP="00313D44">
      <w:pPr>
        <w:spacing w:after="0" w:line="240" w:lineRule="auto"/>
      </w:pPr>
      <w:r>
        <w:separator/>
      </w:r>
    </w:p>
  </w:endnote>
  <w:endnote w:type="continuationSeparator" w:id="0">
    <w:p w14:paraId="6FE924FA" w14:textId="77777777" w:rsidR="00233455" w:rsidRDefault="00233455" w:rsidP="00313D44">
      <w:pPr>
        <w:spacing w:after="0" w:line="240" w:lineRule="auto"/>
      </w:pPr>
      <w:r>
        <w:continuationSeparator/>
      </w:r>
    </w:p>
  </w:endnote>
  <w:endnote w:type="continuationNotice" w:id="1">
    <w:p w14:paraId="54189211" w14:textId="77777777" w:rsidR="00233455" w:rsidRDefault="002334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FD301" w14:textId="77777777" w:rsidR="00233455" w:rsidRDefault="00233455" w:rsidP="00313D44">
      <w:pPr>
        <w:spacing w:after="0" w:line="240" w:lineRule="auto"/>
      </w:pPr>
      <w:r>
        <w:separator/>
      </w:r>
    </w:p>
  </w:footnote>
  <w:footnote w:type="continuationSeparator" w:id="0">
    <w:p w14:paraId="0DD09FAD" w14:textId="77777777" w:rsidR="00233455" w:rsidRDefault="00233455" w:rsidP="00313D44">
      <w:pPr>
        <w:spacing w:after="0" w:line="240" w:lineRule="auto"/>
      </w:pPr>
      <w:r>
        <w:continuationSeparator/>
      </w:r>
    </w:p>
  </w:footnote>
  <w:footnote w:type="continuationNotice" w:id="1">
    <w:p w14:paraId="35923BFC" w14:textId="77777777" w:rsidR="00233455" w:rsidRDefault="00233455">
      <w:pPr>
        <w:spacing w:after="0" w:line="240" w:lineRule="auto"/>
      </w:pPr>
    </w:p>
  </w:footnote>
  <w:footnote w:id="2">
    <w:p w14:paraId="19767CFF" w14:textId="2E4893F5" w:rsidR="00310834" w:rsidRPr="00FB5DDB" w:rsidRDefault="00310834" w:rsidP="00B72D12">
      <w:pPr>
        <w:pStyle w:val="FootnoteText"/>
        <w:rPr>
          <w:rFonts w:ascii="Times New Roman" w:hAnsi="Times New Roman"/>
          <w:sz w:val="18"/>
          <w:szCs w:val="18"/>
        </w:rPr>
      </w:pPr>
      <w:r w:rsidRPr="00FB5DDB">
        <w:rPr>
          <w:rStyle w:val="FootnoteReference"/>
          <w:rFonts w:ascii="Times New Roman" w:hAnsi="Times New Roman"/>
          <w:sz w:val="18"/>
          <w:szCs w:val="18"/>
        </w:rPr>
        <w:footnoteRef/>
      </w:r>
      <w:r w:rsidRPr="00FB5DDB">
        <w:rPr>
          <w:rFonts w:ascii="Times New Roman" w:hAnsi="Times New Roman"/>
          <w:sz w:val="18"/>
          <w:szCs w:val="18"/>
        </w:rPr>
        <w:t xml:space="preserve"> </w:t>
      </w:r>
      <w:r w:rsidRPr="00FB5DDB">
        <w:rPr>
          <w:rFonts w:ascii="Times New Roman" w:hAnsi="Times New Roman"/>
          <w:sz w:val="18"/>
          <w:szCs w:val="18"/>
          <w:lang w:val="lt-LT"/>
        </w:rPr>
        <w:t xml:space="preserve">Internetinė prieiga: </w:t>
      </w:r>
      <w:hyperlink r:id="rId1" w:history="1">
        <w:r w:rsidR="00820F1D" w:rsidRPr="00FB5DDB">
          <w:rPr>
            <w:rStyle w:val="Hyperlink"/>
            <w:rFonts w:ascii="Times New Roman" w:hAnsi="Times New Roman"/>
            <w:sz w:val="18"/>
            <w:szCs w:val="18"/>
          </w:rPr>
          <w:t>https://viesiejipirkimai.lt</w:t>
        </w:r>
      </w:hyperlink>
      <w:r w:rsidR="00820F1D" w:rsidRPr="00FB5DDB">
        <w:rPr>
          <w:rFonts w:ascii="Times New Roman" w:hAnsi="Times New Roman"/>
          <w:sz w:val="18"/>
          <w:szCs w:val="18"/>
        </w:rPr>
        <w:t xml:space="preserve"> </w:t>
      </w:r>
      <w:r w:rsidRPr="00FB5DDB">
        <w:rPr>
          <w:rFonts w:ascii="Times New Roman" w:hAnsi="Times New Roman"/>
          <w:sz w:val="18"/>
          <w:szCs w:val="18"/>
          <w:lang w:val="lt-LT"/>
        </w:rPr>
        <w:t xml:space="preserve">Registracija CVP IS yra nemokama.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EndPr/>
    <w:sdtContent>
      <w:p w14:paraId="6FFC7868" w14:textId="5B37C484" w:rsidR="00310834" w:rsidRPr="00E5161A" w:rsidRDefault="009D16AE" w:rsidP="00E5161A">
        <w:pPr>
          <w:pStyle w:val="Header"/>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Header"/>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462"/>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1B36"/>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455"/>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3F4D"/>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46F49"/>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17C"/>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7C"/>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5AE"/>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01B"/>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608"/>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9796C"/>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1D21"/>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4941"/>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5DDB"/>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2548"/>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4B7"/>
  </w:style>
  <w:style w:type="paragraph" w:styleId="Heading1">
    <w:name w:val="heading 1"/>
    <w:aliases w:val="Appendix"/>
    <w:basedOn w:val="ListParagraph"/>
    <w:next w:val="Normal"/>
    <w:link w:val="Heading1Char"/>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Heading2">
    <w:name w:val="heading 2"/>
    <w:basedOn w:val="ListParagraph"/>
    <w:next w:val="Normal"/>
    <w:link w:val="Heading2Char"/>
    <w:qFormat/>
    <w:rsid w:val="00F4366A"/>
    <w:pPr>
      <w:ind w:left="360"/>
      <w:jc w:val="both"/>
      <w:outlineLvl w:val="1"/>
    </w:pPr>
    <w:rPr>
      <w:rFonts w:ascii="Segoe UI" w:hAnsi="Segoe UI" w:cs="Segoe UI"/>
      <w:b/>
      <w:sz w:val="20"/>
      <w:szCs w:val="20"/>
      <w:lang w:val="en-US"/>
    </w:rPr>
  </w:style>
  <w:style w:type="paragraph" w:styleId="Heading3">
    <w:name w:val="heading 3"/>
    <w:basedOn w:val="Heading2"/>
    <w:next w:val="Normal"/>
    <w:link w:val="Heading3Char"/>
    <w:unhideWhenUsed/>
    <w:qFormat/>
    <w:rsid w:val="00F4366A"/>
    <w:pPr>
      <w:outlineLvl w:val="2"/>
    </w:pPr>
  </w:style>
  <w:style w:type="paragraph" w:styleId="Heading4">
    <w:name w:val="heading 4"/>
    <w:basedOn w:val="Normal"/>
    <w:next w:val="Normal"/>
    <w:link w:val="Heading4Char"/>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Heading5">
    <w:name w:val="heading 5"/>
    <w:basedOn w:val="Normal"/>
    <w:next w:val="Normal"/>
    <w:link w:val="Heading5Char"/>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
    <w:basedOn w:val="Normal"/>
    <w:link w:val="ListParagraphChar"/>
    <w:uiPriority w:val="34"/>
    <w:qFormat/>
    <w:rsid w:val="001A0DC7"/>
    <w:pPr>
      <w:ind w:left="720"/>
      <w:contextualSpacing/>
    </w:pPr>
  </w:style>
  <w:style w:type="character" w:customStyle="1" w:styleId="content">
    <w:name w:val="content"/>
    <w:rsid w:val="005A588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A5886"/>
  </w:style>
  <w:style w:type="character" w:styleId="CommentReference">
    <w:name w:val="annotation reference"/>
    <w:basedOn w:val="DefaultParagraphFont"/>
    <w:uiPriority w:val="99"/>
    <w:semiHidden/>
    <w:unhideWhenUsed/>
    <w:rsid w:val="00495459"/>
    <w:rPr>
      <w:sz w:val="16"/>
      <w:szCs w:val="16"/>
    </w:rPr>
  </w:style>
  <w:style w:type="paragraph" w:styleId="CommentText">
    <w:name w:val="annotation text"/>
    <w:basedOn w:val="Normal"/>
    <w:link w:val="CommentTextChar"/>
    <w:uiPriority w:val="99"/>
    <w:unhideWhenUsed/>
    <w:rsid w:val="00495459"/>
    <w:pPr>
      <w:spacing w:line="240" w:lineRule="auto"/>
    </w:pPr>
    <w:rPr>
      <w:sz w:val="20"/>
      <w:szCs w:val="20"/>
    </w:rPr>
  </w:style>
  <w:style w:type="character" w:customStyle="1" w:styleId="CommentTextChar">
    <w:name w:val="Comment Text Char"/>
    <w:basedOn w:val="DefaultParagraphFont"/>
    <w:link w:val="CommentText"/>
    <w:uiPriority w:val="99"/>
    <w:rsid w:val="00495459"/>
    <w:rPr>
      <w:sz w:val="20"/>
      <w:szCs w:val="20"/>
    </w:rPr>
  </w:style>
  <w:style w:type="paragraph" w:styleId="CommentSubject">
    <w:name w:val="annotation subject"/>
    <w:basedOn w:val="CommentText"/>
    <w:next w:val="CommentText"/>
    <w:link w:val="CommentSubjectChar"/>
    <w:uiPriority w:val="99"/>
    <w:semiHidden/>
    <w:unhideWhenUsed/>
    <w:rsid w:val="00495459"/>
    <w:rPr>
      <w:b/>
      <w:bCs/>
    </w:rPr>
  </w:style>
  <w:style w:type="character" w:customStyle="1" w:styleId="CommentSubjectChar">
    <w:name w:val="Comment Subject Char"/>
    <w:basedOn w:val="CommentTextChar"/>
    <w:link w:val="CommentSubject"/>
    <w:uiPriority w:val="99"/>
    <w:semiHidden/>
    <w:rsid w:val="00495459"/>
    <w:rPr>
      <w:b/>
      <w:bCs/>
      <w:sz w:val="20"/>
      <w:szCs w:val="20"/>
    </w:rPr>
  </w:style>
  <w:style w:type="paragraph" w:styleId="BalloonText">
    <w:name w:val="Balloon Text"/>
    <w:basedOn w:val="Normal"/>
    <w:link w:val="BalloonTextChar"/>
    <w:uiPriority w:val="99"/>
    <w:semiHidden/>
    <w:unhideWhenUsed/>
    <w:rsid w:val="004954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5459"/>
    <w:rPr>
      <w:rFonts w:ascii="Tahoma" w:hAnsi="Tahoma" w:cs="Tahoma"/>
      <w:sz w:val="16"/>
      <w:szCs w:val="16"/>
    </w:rPr>
  </w:style>
  <w:style w:type="character" w:styleId="Hyperlink">
    <w:name w:val="Hyperlink"/>
    <w:basedOn w:val="DefaultParagraphFont"/>
    <w:uiPriority w:val="99"/>
    <w:unhideWhenUsed/>
    <w:rsid w:val="00391703"/>
    <w:rPr>
      <w:color w:val="0000FF"/>
      <w:u w:val="single"/>
    </w:rPr>
  </w:style>
  <w:style w:type="character" w:customStyle="1" w:styleId="Heading2Char">
    <w:name w:val="Heading 2 Char"/>
    <w:basedOn w:val="DefaultParagraphFont"/>
    <w:link w:val="Heading2"/>
    <w:rsid w:val="00F4366A"/>
    <w:rPr>
      <w:rFonts w:ascii="Segoe UI" w:hAnsi="Segoe UI" w:cs="Segoe UI"/>
      <w:b/>
      <w:sz w:val="20"/>
      <w:szCs w:val="20"/>
      <w:lang w:val="en-US"/>
    </w:rPr>
  </w:style>
  <w:style w:type="paragraph" w:styleId="Title">
    <w:name w:val="Title"/>
    <w:basedOn w:val="Normal"/>
    <w:next w:val="Normal"/>
    <w:link w:val="TitleChar"/>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TitleChar">
    <w:name w:val="Title Char"/>
    <w:basedOn w:val="DefaultParagraphFont"/>
    <w:link w:val="Title"/>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Strong">
    <w:name w:val="Strong"/>
    <w:basedOn w:val="DefaultParagraphFont"/>
    <w:uiPriority w:val="22"/>
    <w:qFormat/>
    <w:rsid w:val="001D0C13"/>
    <w:rPr>
      <w:b/>
      <w:bCs/>
    </w:rPr>
  </w:style>
  <w:style w:type="character" w:customStyle="1" w:styleId="Heading1Char">
    <w:name w:val="Heading 1 Char"/>
    <w:aliases w:val="Appendix Char"/>
    <w:basedOn w:val="DefaultParagraphFont"/>
    <w:link w:val="Heading1"/>
    <w:rsid w:val="00F4366A"/>
    <w:rPr>
      <w:rFonts w:ascii="Segoe UI" w:hAnsi="Segoe UI" w:cs="Segoe UI"/>
      <w:b/>
      <w:sz w:val="20"/>
      <w:szCs w:val="20"/>
    </w:rPr>
  </w:style>
  <w:style w:type="paragraph" w:styleId="TOCHeading">
    <w:name w:val="TOC Heading"/>
    <w:basedOn w:val="Heading1"/>
    <w:next w:val="Normal"/>
    <w:uiPriority w:val="39"/>
    <w:unhideWhenUsed/>
    <w:qFormat/>
    <w:rsid w:val="00F4366A"/>
    <w:pPr>
      <w:outlineLvl w:val="9"/>
    </w:pPr>
    <w:rPr>
      <w:lang w:eastAsia="lt-LT"/>
    </w:rPr>
  </w:style>
  <w:style w:type="character" w:customStyle="1" w:styleId="Heading3Char">
    <w:name w:val="Heading 3 Char"/>
    <w:basedOn w:val="DefaultParagraphFont"/>
    <w:link w:val="Heading3"/>
    <w:rsid w:val="00F4366A"/>
    <w:rPr>
      <w:rFonts w:ascii="Segoe UI" w:hAnsi="Segoe UI" w:cs="Segoe UI"/>
      <w:b/>
      <w:sz w:val="20"/>
      <w:szCs w:val="20"/>
      <w:lang w:val="en-US"/>
    </w:rPr>
  </w:style>
  <w:style w:type="paragraph" w:styleId="TOC1">
    <w:name w:val="toc 1"/>
    <w:basedOn w:val="Normal"/>
    <w:next w:val="Normal"/>
    <w:autoRedefine/>
    <w:uiPriority w:val="39"/>
    <w:unhideWhenUsed/>
    <w:rsid w:val="00ED3B22"/>
    <w:pPr>
      <w:tabs>
        <w:tab w:val="left" w:pos="660"/>
        <w:tab w:val="right" w:leader="dot" w:pos="9628"/>
      </w:tabs>
      <w:spacing w:after="100"/>
      <w:jc w:val="center"/>
    </w:pPr>
    <w:rPr>
      <w:b/>
    </w:rPr>
  </w:style>
  <w:style w:type="paragraph" w:styleId="TOC2">
    <w:name w:val="toc 2"/>
    <w:basedOn w:val="Normal"/>
    <w:next w:val="Normal"/>
    <w:autoRedefine/>
    <w:uiPriority w:val="39"/>
    <w:unhideWhenUsed/>
    <w:rsid w:val="00D02E35"/>
    <w:pPr>
      <w:tabs>
        <w:tab w:val="right" w:leader="dot" w:pos="9628"/>
      </w:tabs>
      <w:spacing w:after="0" w:line="240" w:lineRule="auto"/>
      <w:ind w:left="221"/>
    </w:pPr>
  </w:style>
  <w:style w:type="paragraph" w:styleId="TOC3">
    <w:name w:val="toc 3"/>
    <w:basedOn w:val="Normal"/>
    <w:next w:val="Normal"/>
    <w:autoRedefine/>
    <w:uiPriority w:val="39"/>
    <w:unhideWhenUsed/>
    <w:rsid w:val="00F4366A"/>
    <w:pPr>
      <w:spacing w:after="100"/>
      <w:ind w:left="440"/>
    </w:pPr>
  </w:style>
  <w:style w:type="paragraph" w:styleId="Revision">
    <w:name w:val="Revision"/>
    <w:hidden/>
    <w:uiPriority w:val="99"/>
    <w:semiHidden/>
    <w:rsid w:val="00AA7F74"/>
    <w:pPr>
      <w:spacing w:after="0" w:line="240" w:lineRule="auto"/>
    </w:pPr>
  </w:style>
  <w:style w:type="paragraph" w:styleId="FootnoteText">
    <w:name w:val="footnote text"/>
    <w:basedOn w:val="Normal"/>
    <w:link w:val="FootnoteTextChar"/>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FootnoteTextChar">
    <w:name w:val="Footnote Text Char"/>
    <w:basedOn w:val="DefaultParagraphFont"/>
    <w:link w:val="FootnoteText"/>
    <w:uiPriority w:val="99"/>
    <w:semiHidden/>
    <w:rsid w:val="007C35B3"/>
    <w:rPr>
      <w:rFonts w:ascii="Arial" w:eastAsia="MS Mincho" w:hAnsi="Arial" w:cs="Times New Roman"/>
      <w:snapToGrid w:val="0"/>
      <w:sz w:val="20"/>
      <w:szCs w:val="20"/>
      <w:lang w:val="en-GB" w:eastAsia="lt-LT"/>
    </w:rPr>
  </w:style>
  <w:style w:type="paragraph" w:styleId="Header">
    <w:name w:val="header"/>
    <w:basedOn w:val="Normal"/>
    <w:link w:val="HeaderChar"/>
    <w:unhideWhenUsed/>
    <w:rsid w:val="00313D44"/>
    <w:pPr>
      <w:tabs>
        <w:tab w:val="center" w:pos="4513"/>
        <w:tab w:val="right" w:pos="9026"/>
      </w:tabs>
      <w:spacing w:after="0" w:line="240" w:lineRule="auto"/>
    </w:pPr>
  </w:style>
  <w:style w:type="character" w:customStyle="1" w:styleId="HeaderChar">
    <w:name w:val="Header Char"/>
    <w:basedOn w:val="DefaultParagraphFont"/>
    <w:link w:val="Header"/>
    <w:rsid w:val="00313D44"/>
  </w:style>
  <w:style w:type="paragraph" w:styleId="Footer">
    <w:name w:val="footer"/>
    <w:basedOn w:val="Normal"/>
    <w:link w:val="FooterChar"/>
    <w:uiPriority w:val="99"/>
    <w:unhideWhenUsed/>
    <w:rsid w:val="00313D44"/>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3D44"/>
  </w:style>
  <w:style w:type="table" w:styleId="TableGrid">
    <w:name w:val="Table Grid"/>
    <w:basedOn w:val="TableNorma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ED3B22"/>
    <w:pPr>
      <w:numPr>
        <w:numId w:val="1"/>
      </w:numPr>
    </w:pPr>
  </w:style>
  <w:style w:type="paragraph" w:customStyle="1" w:styleId="NormalLT">
    <w:name w:val="Normal_LT"/>
    <w:basedOn w:val="Normal"/>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DefaultParagraphFont"/>
    <w:link w:val="NormalLT"/>
    <w:rsid w:val="00ED3B22"/>
    <w:rPr>
      <w:rFonts w:ascii="Times New Roman" w:hAnsi="Times New Roman"/>
    </w:rPr>
  </w:style>
  <w:style w:type="paragraph" w:styleId="Caption">
    <w:name w:val="caption"/>
    <w:basedOn w:val="Normal"/>
    <w:next w:val="Normal"/>
    <w:link w:val="CaptionChar"/>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CaptionChar">
    <w:name w:val="Caption Char"/>
    <w:basedOn w:val="DefaultParagraphFont"/>
    <w:link w:val="Caption"/>
    <w:uiPriority w:val="35"/>
    <w:rsid w:val="00ED3B22"/>
    <w:rPr>
      <w:rFonts w:ascii="Times New Roman" w:hAnsi="Times New Roman"/>
      <w:b/>
      <w:bCs/>
      <w:color w:val="4F81BD" w:themeColor="accent1"/>
      <w:sz w:val="20"/>
      <w:szCs w:val="18"/>
    </w:rPr>
  </w:style>
  <w:style w:type="character" w:styleId="Emphasis">
    <w:name w:val="Emphasis"/>
    <w:basedOn w:val="DefaultParagraphFont"/>
    <w:uiPriority w:val="20"/>
    <w:qFormat/>
    <w:rsid w:val="00A43596"/>
    <w:rPr>
      <w:i/>
      <w:iCs/>
    </w:rPr>
  </w:style>
  <w:style w:type="character" w:customStyle="1" w:styleId="st">
    <w:name w:val="st"/>
    <w:basedOn w:val="DefaultParagraphFont"/>
    <w:rsid w:val="00E23FA2"/>
  </w:style>
  <w:style w:type="character" w:styleId="FootnoteReference">
    <w:name w:val="footnote reference"/>
    <w:uiPriority w:val="99"/>
    <w:semiHidden/>
    <w:unhideWhenUsed/>
    <w:rsid w:val="00352F8C"/>
    <w:rPr>
      <w:vertAlign w:val="superscript"/>
    </w:rPr>
  </w:style>
  <w:style w:type="paragraph" w:styleId="BodyTextIndent">
    <w:name w:val="Body Text Indent"/>
    <w:basedOn w:val="Normal"/>
    <w:link w:val="BodyTextIndentChar"/>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445281"/>
    <w:rPr>
      <w:rFonts w:ascii="Arial" w:hAnsi="Arial"/>
      <w:sz w:val="20"/>
    </w:rPr>
  </w:style>
  <w:style w:type="paragraph" w:customStyle="1" w:styleId="bodybody">
    <w:name w:val="body body"/>
    <w:basedOn w:val="Normal"/>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FollowedHyperlink">
    <w:name w:val="FollowedHyperlink"/>
    <w:basedOn w:val="DefaultParagraphFont"/>
    <w:uiPriority w:val="99"/>
    <w:semiHidden/>
    <w:unhideWhenUsed/>
    <w:rsid w:val="00541F8C"/>
    <w:rPr>
      <w:color w:val="800080" w:themeColor="followedHyperlink"/>
      <w:u w:val="single"/>
    </w:rPr>
  </w:style>
  <w:style w:type="character" w:customStyle="1" w:styleId="Neapdorotaspaminjimas1">
    <w:name w:val="Neapdorotas paminėjimas1"/>
    <w:basedOn w:val="DefaultParagraphFont"/>
    <w:uiPriority w:val="99"/>
    <w:semiHidden/>
    <w:unhideWhenUsed/>
    <w:rsid w:val="00672EFB"/>
    <w:rPr>
      <w:color w:val="605E5C"/>
      <w:shd w:val="clear" w:color="auto" w:fill="E1DFDD"/>
    </w:rPr>
  </w:style>
  <w:style w:type="paragraph" w:customStyle="1" w:styleId="TableContents">
    <w:name w:val="Table Contents"/>
    <w:basedOn w:val="Normal"/>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Heading4Char">
    <w:name w:val="Heading 4 Char"/>
    <w:basedOn w:val="DefaultParagraphFont"/>
    <w:link w:val="Heading4"/>
    <w:rsid w:val="00C6642F"/>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C6642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C6642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C6642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C6642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C6642F"/>
    <w:rPr>
      <w:rFonts w:ascii="Times New Roman" w:eastAsia="Times New Roman" w:hAnsi="Times New Roman" w:cs="Times New Roman"/>
      <w:sz w:val="40"/>
      <w:szCs w:val="20"/>
      <w:lang w:eastAsia="lt-LT"/>
    </w:rPr>
  </w:style>
  <w:style w:type="numbering" w:customStyle="1" w:styleId="Sraonra1">
    <w:name w:val="Sąrašo nėra1"/>
    <w:next w:val="NoList"/>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Normal"/>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NoList"/>
    <w:uiPriority w:val="99"/>
    <w:semiHidden/>
    <w:unhideWhenUsed/>
    <w:rsid w:val="00C6642F"/>
  </w:style>
  <w:style w:type="paragraph" w:styleId="NoSpacing">
    <w:name w:val="No Spacing"/>
    <w:uiPriority w:val="1"/>
    <w:qFormat/>
    <w:rsid w:val="00C6642F"/>
    <w:pPr>
      <w:spacing w:after="0" w:line="240" w:lineRule="auto"/>
    </w:pPr>
    <w:rPr>
      <w:rFonts w:ascii="Calibri" w:eastAsia="Calibri" w:hAnsi="Calibri" w:cs="Times New Roman"/>
    </w:rPr>
  </w:style>
  <w:style w:type="paragraph" w:styleId="List2">
    <w:name w:val="List 2"/>
    <w:basedOn w:val="Normal"/>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
    <w:link w:val="BodyTextChar"/>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w:basedOn w:val="DefaultParagraphFont"/>
    <w:link w:val="BodyText"/>
    <w:semiHidden/>
    <w:rsid w:val="00C6642F"/>
    <w:rPr>
      <w:rFonts w:ascii="Calibri" w:eastAsia="Arial Unicode MS" w:hAnsi="Calibri" w:cs="Times New Roman"/>
      <w:kern w:val="1"/>
      <w:sz w:val="24"/>
      <w:lang w:eastAsia="ar-SA"/>
    </w:rPr>
  </w:style>
  <w:style w:type="paragraph" w:styleId="BodyText2">
    <w:name w:val="Body Text 2"/>
    <w:basedOn w:val="Normal"/>
    <w:link w:val="BodyText2Char"/>
    <w:semiHidden/>
    <w:rsid w:val="00C6642F"/>
    <w:rPr>
      <w:rFonts w:ascii="Times New Roman" w:eastAsia="Calibri" w:hAnsi="Times New Roman" w:cs="Times New Roman"/>
      <w:color w:val="000000"/>
      <w:sz w:val="24"/>
      <w:szCs w:val="24"/>
    </w:rPr>
  </w:style>
  <w:style w:type="character" w:customStyle="1" w:styleId="BodyText2Char">
    <w:name w:val="Body Text 2 Char"/>
    <w:basedOn w:val="DefaultParagraphFont"/>
    <w:link w:val="BodyText2"/>
    <w:semiHidden/>
    <w:rsid w:val="00C6642F"/>
    <w:rPr>
      <w:rFonts w:ascii="Times New Roman" w:eastAsia="Calibri" w:hAnsi="Times New Roman" w:cs="Times New Roman"/>
      <w:color w:val="000000"/>
      <w:sz w:val="24"/>
      <w:szCs w:val="24"/>
    </w:rPr>
  </w:style>
  <w:style w:type="paragraph" w:customStyle="1" w:styleId="Lygis">
    <w:name w:val="Lygis"/>
    <w:basedOn w:val="Normal"/>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Normal"/>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DefaultParagraphFont"/>
    <w:rsid w:val="00C6642F"/>
  </w:style>
  <w:style w:type="character" w:customStyle="1" w:styleId="Bodytext2Bold">
    <w:name w:val="Body text (2) + Bold"/>
    <w:basedOn w:val="DefaultParagraphFont"/>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0">
    <w:name w:val="Body text (2)"/>
    <w:basedOn w:val="DefaultParagraphFont"/>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NoList"/>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DefaultParagraphFont"/>
    <w:uiPriority w:val="99"/>
    <w:semiHidden/>
    <w:unhideWhenUsed/>
    <w:rsid w:val="003644B7"/>
    <w:rPr>
      <w:color w:val="605E5C"/>
      <w:shd w:val="clear" w:color="auto" w:fill="E1DFDD"/>
    </w:rPr>
  </w:style>
  <w:style w:type="character" w:styleId="UnresolvedMention">
    <w:name w:val="Unresolved Mention"/>
    <w:basedOn w:val="DefaultParagraphFont"/>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4833</Words>
  <Characters>2755</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LESTO</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Vilkaitis</dc:creator>
  <cp:lastModifiedBy>Mykolas Pavlovič</cp:lastModifiedBy>
  <cp:revision>6</cp:revision>
  <cp:lastPrinted>2019-09-03T10:36:00Z</cp:lastPrinted>
  <dcterms:created xsi:type="dcterms:W3CDTF">2025-08-22T11:24:00Z</dcterms:created>
  <dcterms:modified xsi:type="dcterms:W3CDTF">2025-08-25T12:42:00Z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